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BFB" w:rsidRDefault="00C25BFB" w:rsidP="00C25BFB">
      <w:pPr>
        <w:jc w:val="right"/>
        <w:rPr>
          <w:b/>
          <w:sz w:val="28"/>
          <w:szCs w:val="28"/>
        </w:rPr>
      </w:pPr>
    </w:p>
    <w:tbl>
      <w:tblPr>
        <w:tblW w:w="10631" w:type="dxa"/>
        <w:tblInd w:w="-601" w:type="dxa"/>
        <w:tblBorders>
          <w:bottom w:val="thinThickMediumGap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417"/>
        <w:gridCol w:w="4536"/>
      </w:tblGrid>
      <w:tr w:rsidR="000A4C62" w:rsidRPr="000A4C62" w:rsidTr="00597F5E">
        <w:tblPrEx>
          <w:tblCellMar>
            <w:top w:w="0" w:type="dxa"/>
            <w:bottom w:w="0" w:type="dxa"/>
          </w:tblCellMar>
        </w:tblPrEx>
        <w:trPr>
          <w:trHeight w:val="1703"/>
        </w:trPr>
        <w:tc>
          <w:tcPr>
            <w:tcW w:w="4678" w:type="dxa"/>
            <w:tcBorders>
              <w:bottom w:val="thinThickMediumGap" w:sz="18" w:space="0" w:color="auto"/>
            </w:tcBorders>
          </w:tcPr>
          <w:p w:rsidR="000A4C62" w:rsidRPr="000A4C62" w:rsidRDefault="000A4C62" w:rsidP="000A4C62">
            <w:pPr>
              <w:ind w:left="-108" w:right="-108"/>
              <w:jc w:val="center"/>
              <w:rPr>
                <w:rFonts w:ascii="Century Bash" w:hAnsi="Century Bash"/>
                <w:b/>
                <w:szCs w:val="22"/>
              </w:rPr>
            </w:pPr>
            <w:r w:rsidRPr="000A4C62">
              <w:rPr>
                <w:rFonts w:ascii="Century Bash" w:hAnsi="Century Bash"/>
                <w:b/>
                <w:szCs w:val="22"/>
              </w:rPr>
              <w:t>БАШ</w:t>
            </w:r>
            <w:proofErr w:type="gramStart"/>
            <w:r w:rsidRPr="000A4C62">
              <w:rPr>
                <w:rFonts w:ascii="Century Bash" w:hAnsi="Century Bash"/>
                <w:b/>
                <w:szCs w:val="22"/>
                <w:lang w:val="en-US"/>
              </w:rPr>
              <w:t>K</w:t>
            </w:r>
            <w:proofErr w:type="gramEnd"/>
            <w:r w:rsidRPr="000A4C62">
              <w:rPr>
                <w:rFonts w:ascii="Century Bash" w:hAnsi="Century Bash"/>
                <w:b/>
                <w:szCs w:val="22"/>
              </w:rPr>
              <w:t>ОРТОСТАН  РЕСПУБЛИКА</w:t>
            </w:r>
            <w:r w:rsidRPr="000A4C62">
              <w:rPr>
                <w:rFonts w:ascii="Century Bash" w:hAnsi="Century Bash"/>
                <w:b/>
                <w:szCs w:val="22"/>
                <w:lang w:val="en-US"/>
              </w:rPr>
              <w:t>H</w:t>
            </w:r>
            <w:r w:rsidRPr="000A4C62">
              <w:rPr>
                <w:rFonts w:ascii="Century Bash" w:hAnsi="Century Bash"/>
                <w:b/>
                <w:szCs w:val="22"/>
              </w:rPr>
              <w:t>Ы</w:t>
            </w:r>
          </w:p>
          <w:p w:rsidR="000A4C62" w:rsidRPr="000A4C62" w:rsidRDefault="000A4C62" w:rsidP="000A4C62">
            <w:pPr>
              <w:ind w:left="-108" w:right="-108"/>
              <w:jc w:val="center"/>
              <w:rPr>
                <w:rFonts w:ascii="Century Bash" w:hAnsi="Century Bash"/>
                <w:b/>
                <w:color w:val="000000"/>
                <w:spacing w:val="8"/>
              </w:rPr>
            </w:pPr>
            <w:r w:rsidRPr="000A4C62">
              <w:rPr>
                <w:rFonts w:ascii="Century Bash" w:hAnsi="Century Bash"/>
                <w:b/>
                <w:color w:val="000000"/>
                <w:spacing w:val="8"/>
              </w:rPr>
              <w:t>Я</w:t>
            </w:r>
            <w:proofErr w:type="gramStart"/>
            <w:r w:rsidRPr="000A4C62">
              <w:rPr>
                <w:rFonts w:ascii="Century Bash" w:hAnsi="Century Bash"/>
                <w:b/>
                <w:color w:val="000000"/>
                <w:spacing w:val="8"/>
                <w:lang w:val="en-US"/>
              </w:rPr>
              <w:t>N</w:t>
            </w:r>
            <w:proofErr w:type="gramEnd"/>
            <w:r w:rsidRPr="000A4C62">
              <w:rPr>
                <w:rFonts w:ascii="Century Bash" w:hAnsi="Century Bash"/>
                <w:b/>
                <w:color w:val="000000"/>
                <w:spacing w:val="8"/>
              </w:rPr>
              <w:t xml:space="preserve">АУЫЛ  РАЙОНЫ </w:t>
            </w:r>
          </w:p>
          <w:p w:rsidR="000A4C62" w:rsidRPr="000A4C62" w:rsidRDefault="000A4C62" w:rsidP="000A4C62">
            <w:pPr>
              <w:ind w:left="-108" w:right="-108"/>
              <w:jc w:val="center"/>
              <w:rPr>
                <w:rFonts w:ascii="Century Bash" w:hAnsi="Century Bash"/>
                <w:b/>
                <w:color w:val="000000"/>
                <w:spacing w:val="8"/>
                <w:szCs w:val="22"/>
              </w:rPr>
            </w:pPr>
            <w:r w:rsidRPr="000A4C62">
              <w:rPr>
                <w:rFonts w:ascii="Century Bash" w:hAnsi="Century Bash"/>
                <w:b/>
                <w:color w:val="000000"/>
                <w:spacing w:val="8"/>
                <w:szCs w:val="22"/>
              </w:rPr>
              <w:t>МУНИЦИПАЛЬ РАЙОНЫНЫ</w:t>
            </w:r>
            <w:proofErr w:type="gramStart"/>
            <w:r w:rsidRPr="000A4C62">
              <w:rPr>
                <w:rFonts w:ascii="Century Bash" w:hAnsi="Century Bash"/>
                <w:b/>
                <w:color w:val="000000"/>
                <w:spacing w:val="8"/>
                <w:szCs w:val="22"/>
                <w:lang w:val="en-US"/>
              </w:rPr>
              <w:t>N</w:t>
            </w:r>
            <w:proofErr w:type="gramEnd"/>
          </w:p>
          <w:p w:rsidR="000A4C62" w:rsidRPr="000A4C62" w:rsidRDefault="000A4C62" w:rsidP="000A4C62">
            <w:pPr>
              <w:ind w:left="-108" w:right="-108"/>
              <w:jc w:val="center"/>
              <w:rPr>
                <w:rFonts w:ascii="Century Bash" w:hAnsi="Century Bash"/>
                <w:b/>
                <w:color w:val="000000"/>
                <w:spacing w:val="8"/>
                <w:szCs w:val="22"/>
              </w:rPr>
            </w:pPr>
            <w:r w:rsidRPr="000A4C62">
              <w:rPr>
                <w:rFonts w:ascii="Century Bash" w:hAnsi="Century Bash"/>
                <w:b/>
                <w:color w:val="000000"/>
                <w:spacing w:val="8"/>
                <w:szCs w:val="22"/>
              </w:rPr>
              <w:t>ШУДЕК АУЫЛ</w:t>
            </w:r>
          </w:p>
          <w:p w:rsidR="000A4C62" w:rsidRPr="000A4C62" w:rsidRDefault="000A4C62" w:rsidP="000A4C62">
            <w:pPr>
              <w:ind w:left="-108" w:right="-108"/>
              <w:jc w:val="center"/>
              <w:rPr>
                <w:rFonts w:ascii="Century Bash" w:hAnsi="Century Bash"/>
                <w:b/>
                <w:color w:val="000000"/>
                <w:spacing w:val="8"/>
                <w:szCs w:val="22"/>
              </w:rPr>
            </w:pPr>
            <w:r w:rsidRPr="000A4C62">
              <w:rPr>
                <w:rFonts w:ascii="Century Bash" w:hAnsi="Century Bash"/>
                <w:b/>
                <w:color w:val="000000"/>
                <w:spacing w:val="8"/>
                <w:szCs w:val="22"/>
              </w:rPr>
              <w:t>СОВЕТЫ АУЫЛ БИЛ</w:t>
            </w:r>
            <w:proofErr w:type="gramStart"/>
            <w:r w:rsidRPr="000A4C62">
              <w:rPr>
                <w:rFonts w:ascii="Century Bash" w:hAnsi="Century Bash"/>
                <w:b/>
                <w:color w:val="000000"/>
                <w:spacing w:val="8"/>
                <w:szCs w:val="22"/>
                <w:lang w:val="en-US"/>
              </w:rPr>
              <w:t>E</w:t>
            </w:r>
            <w:proofErr w:type="gramEnd"/>
            <w:r w:rsidRPr="000A4C62">
              <w:rPr>
                <w:rFonts w:ascii="Century Bash" w:hAnsi="Century Bash"/>
                <w:b/>
                <w:color w:val="000000"/>
                <w:spacing w:val="8"/>
                <w:szCs w:val="22"/>
              </w:rPr>
              <w:t>М</w:t>
            </w:r>
            <w:r w:rsidRPr="000A4C62">
              <w:rPr>
                <w:rFonts w:ascii="Century Bash" w:hAnsi="Century Bash"/>
                <w:b/>
                <w:color w:val="000000"/>
                <w:spacing w:val="8"/>
                <w:szCs w:val="22"/>
                <w:lang w:val="en-US"/>
              </w:rPr>
              <w:t>EH</w:t>
            </w:r>
            <w:r w:rsidRPr="000A4C62">
              <w:rPr>
                <w:rFonts w:ascii="Century Bash" w:hAnsi="Century Bash"/>
                <w:b/>
                <w:color w:val="000000"/>
                <w:spacing w:val="8"/>
                <w:szCs w:val="22"/>
              </w:rPr>
              <w:t>Е</w:t>
            </w:r>
          </w:p>
          <w:p w:rsidR="000A4C62" w:rsidRPr="000A4C62" w:rsidRDefault="000A4C62" w:rsidP="000A4C62">
            <w:pPr>
              <w:ind w:left="-108" w:right="-108"/>
              <w:jc w:val="center"/>
              <w:rPr>
                <w:rFonts w:ascii="Century Bash" w:hAnsi="Century Bash"/>
                <w:b/>
                <w:color w:val="000000"/>
                <w:spacing w:val="8"/>
                <w:szCs w:val="22"/>
              </w:rPr>
            </w:pPr>
            <w:r w:rsidRPr="000A4C62">
              <w:rPr>
                <w:rFonts w:ascii="Century Bash" w:hAnsi="Century Bash"/>
                <w:b/>
                <w:color w:val="000000"/>
                <w:spacing w:val="8"/>
                <w:szCs w:val="22"/>
              </w:rPr>
              <w:t xml:space="preserve"> СОВЕТЫ </w:t>
            </w:r>
          </w:p>
          <w:p w:rsidR="000A4C62" w:rsidRPr="000A4C62" w:rsidRDefault="000A4C62" w:rsidP="000A4C62">
            <w:pPr>
              <w:ind w:left="-108" w:right="-108"/>
              <w:jc w:val="center"/>
              <w:rPr>
                <w:rFonts w:ascii="Century Bash" w:hAnsi="Century Bash"/>
                <w:b/>
                <w:spacing w:val="10"/>
                <w:sz w:val="18"/>
                <w:szCs w:val="18"/>
              </w:rPr>
            </w:pPr>
          </w:p>
          <w:p w:rsidR="000A4C62" w:rsidRPr="000A4C62" w:rsidRDefault="000A4C62" w:rsidP="000A4C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thinThickMediumGap" w:sz="18" w:space="0" w:color="auto"/>
            </w:tcBorders>
          </w:tcPr>
          <w:p w:rsidR="000A4C62" w:rsidRPr="000A4C62" w:rsidRDefault="000A4C62" w:rsidP="000A4C6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809625" cy="1009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36000" contras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bottom w:val="thinThickMediumGap" w:sz="18" w:space="0" w:color="auto"/>
            </w:tcBorders>
          </w:tcPr>
          <w:p w:rsidR="000A4C62" w:rsidRPr="000A4C62" w:rsidRDefault="000A4C62" w:rsidP="000A4C62">
            <w:pPr>
              <w:jc w:val="center"/>
              <w:rPr>
                <w:rFonts w:ascii="Century Bash" w:hAnsi="Century Bash"/>
                <w:b/>
                <w:caps/>
                <w:spacing w:val="6"/>
                <w:szCs w:val="22"/>
              </w:rPr>
            </w:pPr>
            <w:r w:rsidRPr="000A4C62">
              <w:rPr>
                <w:rFonts w:ascii="Century Bash" w:hAnsi="Century Bash"/>
                <w:b/>
                <w:caps/>
                <w:spacing w:val="6"/>
                <w:szCs w:val="22"/>
              </w:rPr>
              <w:t xml:space="preserve">сОВЕТ </w:t>
            </w:r>
          </w:p>
          <w:p w:rsidR="000A4C62" w:rsidRPr="000A4C62" w:rsidRDefault="000A4C62" w:rsidP="000A4C62">
            <w:pPr>
              <w:jc w:val="center"/>
              <w:rPr>
                <w:rFonts w:ascii="Century Bash" w:hAnsi="Century Bash"/>
                <w:b/>
                <w:caps/>
                <w:spacing w:val="6"/>
                <w:szCs w:val="22"/>
              </w:rPr>
            </w:pPr>
            <w:r w:rsidRPr="000A4C62">
              <w:rPr>
                <w:rFonts w:ascii="Century Bash" w:hAnsi="Century Bash"/>
                <w:b/>
                <w:caps/>
                <w:spacing w:val="6"/>
                <w:szCs w:val="22"/>
              </w:rPr>
              <w:t>СЕЛЬСКОГО ПОСЕЛЕНИЯ</w:t>
            </w:r>
          </w:p>
          <w:p w:rsidR="000A4C62" w:rsidRPr="000A4C62" w:rsidRDefault="000A4C62" w:rsidP="000A4C62">
            <w:pPr>
              <w:jc w:val="center"/>
              <w:rPr>
                <w:rFonts w:ascii="Century Bash" w:hAnsi="Century Bash"/>
                <w:b/>
                <w:spacing w:val="6"/>
                <w:szCs w:val="22"/>
              </w:rPr>
            </w:pPr>
            <w:r w:rsidRPr="000A4C62">
              <w:rPr>
                <w:rFonts w:ascii="Century Bash" w:hAnsi="Century Bash"/>
                <w:b/>
                <w:caps/>
                <w:spacing w:val="6"/>
                <w:szCs w:val="22"/>
              </w:rPr>
              <w:t xml:space="preserve">шУДЕКСКИЙ СЕЛЬСОВЕТ  </w:t>
            </w:r>
          </w:p>
          <w:p w:rsidR="000A4C62" w:rsidRPr="000A4C62" w:rsidRDefault="000A4C62" w:rsidP="000A4C62">
            <w:pPr>
              <w:jc w:val="center"/>
              <w:rPr>
                <w:rFonts w:ascii="Century Bash" w:hAnsi="Century Bash"/>
                <w:b/>
                <w:caps/>
                <w:spacing w:val="6"/>
                <w:szCs w:val="22"/>
              </w:rPr>
            </w:pPr>
            <w:r w:rsidRPr="000A4C62">
              <w:rPr>
                <w:rFonts w:ascii="Century Bash" w:hAnsi="Century Bash"/>
                <w:b/>
                <w:caps/>
                <w:spacing w:val="6"/>
                <w:szCs w:val="22"/>
              </w:rPr>
              <w:t>МУНИЦИПАЛЬНОГО  района</w:t>
            </w:r>
          </w:p>
          <w:p w:rsidR="000A4C62" w:rsidRPr="000A4C62" w:rsidRDefault="000A4C62" w:rsidP="000A4C62">
            <w:pPr>
              <w:keepNext/>
              <w:jc w:val="center"/>
              <w:outlineLvl w:val="0"/>
              <w:rPr>
                <w:rFonts w:ascii="Century Bash" w:hAnsi="Century Bash"/>
                <w:b/>
                <w:caps/>
                <w:sz w:val="22"/>
                <w:szCs w:val="22"/>
              </w:rPr>
            </w:pPr>
            <w:r w:rsidRPr="000A4C62">
              <w:rPr>
                <w:rFonts w:ascii="Century Bash" w:hAnsi="Century Bash"/>
                <w:b/>
                <w:caps/>
                <w:spacing w:val="6"/>
              </w:rPr>
              <w:t>ЯНАУЛЬСКИЙ РАЙОН</w:t>
            </w:r>
            <w:r w:rsidRPr="000A4C62">
              <w:rPr>
                <w:rFonts w:ascii="Century Bash" w:hAnsi="Century Bash"/>
                <w:b/>
                <w:caps/>
                <w:szCs w:val="22"/>
              </w:rPr>
              <w:t xml:space="preserve"> РеспубликИ Башкортостан </w:t>
            </w:r>
          </w:p>
          <w:p w:rsidR="000A4C62" w:rsidRPr="000A4C62" w:rsidRDefault="000A4C62" w:rsidP="000A4C62">
            <w:pPr>
              <w:keepNext/>
              <w:jc w:val="center"/>
              <w:outlineLvl w:val="4"/>
              <w:rPr>
                <w:rFonts w:ascii="Century Bash" w:hAnsi="Century Bash"/>
                <w:b/>
                <w:caps/>
                <w:spacing w:val="6"/>
                <w:sz w:val="18"/>
                <w:szCs w:val="18"/>
              </w:rPr>
            </w:pPr>
          </w:p>
          <w:p w:rsidR="000A4C62" w:rsidRPr="000A4C62" w:rsidRDefault="000A4C62" w:rsidP="000A4C62">
            <w:pPr>
              <w:jc w:val="center"/>
              <w:rPr>
                <w:rFonts w:ascii="Century Bash" w:hAnsi="Century Bash"/>
                <w:sz w:val="20"/>
                <w:szCs w:val="20"/>
              </w:rPr>
            </w:pPr>
          </w:p>
        </w:tc>
      </w:tr>
    </w:tbl>
    <w:p w:rsidR="000A4C62" w:rsidRPr="000A4C62" w:rsidRDefault="000A4C62" w:rsidP="000A4C6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0A4C62" w:rsidRPr="000A4C62" w:rsidRDefault="000A4C62" w:rsidP="000A4C62">
      <w:pPr>
        <w:ind w:right="-284"/>
        <w:jc w:val="center"/>
        <w:rPr>
          <w:b/>
          <w:sz w:val="28"/>
          <w:szCs w:val="28"/>
        </w:rPr>
      </w:pPr>
      <w:r w:rsidRPr="000A4C62">
        <w:rPr>
          <w:b/>
          <w:sz w:val="28"/>
          <w:szCs w:val="28"/>
          <w:lang w:val="en-US"/>
        </w:rPr>
        <w:t>K</w:t>
      </w:r>
      <w:r w:rsidRPr="000A4C62">
        <w:rPr>
          <w:b/>
          <w:sz w:val="28"/>
          <w:szCs w:val="28"/>
        </w:rPr>
        <w:t xml:space="preserve">АРАР                                            </w:t>
      </w:r>
      <w:r w:rsidRPr="000A4C62">
        <w:rPr>
          <w:b/>
          <w:sz w:val="28"/>
          <w:szCs w:val="28"/>
        </w:rPr>
        <w:tab/>
        <w:t xml:space="preserve">                                            РЕШЕНИЕ</w:t>
      </w:r>
    </w:p>
    <w:p w:rsidR="000A4C62" w:rsidRDefault="000A4C62" w:rsidP="00C25BFB">
      <w:pPr>
        <w:jc w:val="right"/>
        <w:rPr>
          <w:b/>
          <w:sz w:val="28"/>
          <w:szCs w:val="28"/>
        </w:rPr>
      </w:pPr>
    </w:p>
    <w:p w:rsidR="00C25BFB" w:rsidRDefault="00751582" w:rsidP="00C25BFB">
      <w:pPr>
        <w:rPr>
          <w:sz w:val="28"/>
          <w:szCs w:val="28"/>
        </w:rPr>
      </w:pPr>
      <w:r>
        <w:rPr>
          <w:b/>
          <w:sz w:val="28"/>
          <w:szCs w:val="28"/>
        </w:rPr>
        <w:t>«19»</w:t>
      </w:r>
      <w:r w:rsidR="000A4C62">
        <w:rPr>
          <w:b/>
          <w:sz w:val="28"/>
          <w:szCs w:val="28"/>
        </w:rPr>
        <w:t xml:space="preserve"> </w:t>
      </w:r>
      <w:r w:rsidR="00C25BFB">
        <w:rPr>
          <w:b/>
          <w:sz w:val="28"/>
          <w:szCs w:val="28"/>
        </w:rPr>
        <w:t xml:space="preserve"> </w:t>
      </w:r>
      <w:r w:rsidR="00A47BE5">
        <w:rPr>
          <w:b/>
          <w:sz w:val="28"/>
          <w:szCs w:val="28"/>
        </w:rPr>
        <w:t>но</w:t>
      </w:r>
      <w:r w:rsidR="00C25BFB">
        <w:rPr>
          <w:b/>
          <w:sz w:val="28"/>
          <w:szCs w:val="28"/>
        </w:rPr>
        <w:t xml:space="preserve">ябрь    2020 </w:t>
      </w:r>
      <w:r w:rsidR="00C25BFB" w:rsidRPr="00D8570F">
        <w:rPr>
          <w:b/>
          <w:sz w:val="28"/>
          <w:szCs w:val="28"/>
        </w:rPr>
        <w:t xml:space="preserve"> й</w:t>
      </w:r>
      <w:r w:rsidR="00C25BFB">
        <w:rPr>
          <w:sz w:val="28"/>
          <w:szCs w:val="28"/>
        </w:rPr>
        <w:t xml:space="preserve">                </w:t>
      </w:r>
      <w:r w:rsidR="00C25BFB" w:rsidRPr="002704AB">
        <w:rPr>
          <w:sz w:val="28"/>
          <w:szCs w:val="28"/>
        </w:rPr>
        <w:t xml:space="preserve">  </w:t>
      </w:r>
      <w:r w:rsidR="00C25BFB" w:rsidRPr="00D8570F">
        <w:rPr>
          <w:b/>
          <w:sz w:val="28"/>
          <w:szCs w:val="28"/>
        </w:rPr>
        <w:t xml:space="preserve">№ </w:t>
      </w:r>
      <w:r w:rsidR="00C25BFB" w:rsidRPr="002704AB">
        <w:rPr>
          <w:sz w:val="28"/>
          <w:szCs w:val="28"/>
        </w:rPr>
        <w:t xml:space="preserve"> </w:t>
      </w:r>
      <w:r w:rsidR="000A4C62" w:rsidRPr="00751582">
        <w:rPr>
          <w:b/>
          <w:sz w:val="28"/>
          <w:szCs w:val="28"/>
        </w:rPr>
        <w:t>118/17</w:t>
      </w:r>
      <w:r w:rsidR="00C25BFB">
        <w:rPr>
          <w:sz w:val="28"/>
          <w:szCs w:val="28"/>
        </w:rPr>
        <w:t xml:space="preserve">             </w:t>
      </w:r>
      <w:r w:rsidR="000A4C62">
        <w:rPr>
          <w:sz w:val="28"/>
          <w:szCs w:val="28"/>
        </w:rPr>
        <w:t xml:space="preserve">         «</w:t>
      </w:r>
      <w:r w:rsidR="000A4C62">
        <w:rPr>
          <w:b/>
          <w:sz w:val="28"/>
          <w:szCs w:val="28"/>
        </w:rPr>
        <w:t xml:space="preserve">19» </w:t>
      </w:r>
      <w:r w:rsidR="00A47BE5">
        <w:rPr>
          <w:b/>
          <w:sz w:val="28"/>
          <w:szCs w:val="28"/>
        </w:rPr>
        <w:t>но</w:t>
      </w:r>
      <w:r w:rsidR="00C25BFB">
        <w:rPr>
          <w:b/>
          <w:sz w:val="28"/>
          <w:szCs w:val="28"/>
        </w:rPr>
        <w:t xml:space="preserve">ября  </w:t>
      </w:r>
      <w:smartTag w:uri="urn:schemas-microsoft-com:office:smarttags" w:element="metricconverter">
        <w:smartTagPr>
          <w:attr w:name="ProductID" w:val="2020 г"/>
        </w:smartTagPr>
        <w:r w:rsidR="00C25BFB">
          <w:rPr>
            <w:b/>
            <w:sz w:val="28"/>
            <w:szCs w:val="28"/>
          </w:rPr>
          <w:t>2020</w:t>
        </w:r>
        <w:r w:rsidR="00C25BFB" w:rsidRPr="00D8570F">
          <w:rPr>
            <w:b/>
            <w:sz w:val="28"/>
            <w:szCs w:val="28"/>
          </w:rPr>
          <w:t xml:space="preserve"> </w:t>
        </w:r>
        <w:r w:rsidR="00C25BFB">
          <w:rPr>
            <w:b/>
            <w:sz w:val="28"/>
            <w:szCs w:val="28"/>
          </w:rPr>
          <w:t>г</w:t>
        </w:r>
      </w:smartTag>
      <w:r w:rsidR="00C25BFB" w:rsidRPr="002704AB">
        <w:rPr>
          <w:sz w:val="28"/>
          <w:szCs w:val="28"/>
        </w:rPr>
        <w:t xml:space="preserve"> </w:t>
      </w:r>
    </w:p>
    <w:p w:rsidR="00C25BFB" w:rsidRDefault="00C25BFB" w:rsidP="00C25BFB">
      <w:pPr>
        <w:jc w:val="both"/>
      </w:pPr>
    </w:p>
    <w:p w:rsidR="00C25BFB" w:rsidRPr="00BE46BD" w:rsidRDefault="00C25BFB" w:rsidP="00C25B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5CA0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Pr="00030E01">
        <w:rPr>
          <w:b w:val="0"/>
          <w:sz w:val="28"/>
          <w:szCs w:val="28"/>
        </w:rPr>
        <w:t xml:space="preserve"> </w:t>
      </w:r>
      <w:r w:rsidRPr="00AD4602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4602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сельского поселения </w:t>
      </w:r>
      <w:proofErr w:type="spellStart"/>
      <w:r w:rsidR="00BB61C2">
        <w:rPr>
          <w:rFonts w:ascii="Times New Roman" w:hAnsi="Times New Roman" w:cs="Times New Roman"/>
          <w:sz w:val="28"/>
          <w:szCs w:val="28"/>
        </w:rPr>
        <w:t>Шудекский</w:t>
      </w:r>
      <w:proofErr w:type="spellEnd"/>
      <w:r w:rsidRPr="00AD4602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Янаульский район Республики Башкортостан</w:t>
      </w:r>
      <w:r w:rsidRPr="00BE46BD">
        <w:rPr>
          <w:rFonts w:ascii="Times New Roman" w:hAnsi="Times New Roman" w:cs="Times New Roman"/>
          <w:sz w:val="28"/>
          <w:szCs w:val="28"/>
        </w:rPr>
        <w:t>, утвержденные</w:t>
      </w:r>
      <w:r>
        <w:rPr>
          <w:b w:val="0"/>
          <w:sz w:val="28"/>
          <w:szCs w:val="28"/>
        </w:rPr>
        <w:t xml:space="preserve"> </w:t>
      </w:r>
    </w:p>
    <w:p w:rsidR="00C25BFB" w:rsidRPr="00030E01" w:rsidRDefault="00C25BFB" w:rsidP="00C25B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030E01">
        <w:rPr>
          <w:b/>
          <w:sz w:val="28"/>
          <w:szCs w:val="28"/>
        </w:rPr>
        <w:t>ешение</w:t>
      </w:r>
      <w:r>
        <w:rPr>
          <w:b/>
          <w:sz w:val="28"/>
          <w:szCs w:val="28"/>
        </w:rPr>
        <w:t xml:space="preserve">м </w:t>
      </w:r>
      <w:r w:rsidRPr="00030E01">
        <w:rPr>
          <w:b/>
          <w:sz w:val="28"/>
          <w:szCs w:val="28"/>
        </w:rPr>
        <w:t xml:space="preserve"> Совета сельского поселения </w:t>
      </w:r>
      <w:proofErr w:type="spellStart"/>
      <w:r w:rsidR="00BB61C2">
        <w:rPr>
          <w:b/>
          <w:sz w:val="28"/>
          <w:szCs w:val="28"/>
        </w:rPr>
        <w:t>Шудекский</w:t>
      </w:r>
      <w:proofErr w:type="spellEnd"/>
      <w:r w:rsidRPr="00030E01">
        <w:rPr>
          <w:b/>
          <w:sz w:val="28"/>
          <w:szCs w:val="28"/>
        </w:rPr>
        <w:t xml:space="preserve"> сельсовет муниципального района Янаульск</w:t>
      </w:r>
      <w:bookmarkStart w:id="0" w:name="_GoBack"/>
      <w:bookmarkEnd w:id="0"/>
      <w:r w:rsidRPr="00030E01">
        <w:rPr>
          <w:b/>
          <w:sz w:val="28"/>
          <w:szCs w:val="28"/>
        </w:rPr>
        <w:t xml:space="preserve">ий район Республики Башкортостан от </w:t>
      </w:r>
      <w:r w:rsidR="00BB61C2">
        <w:rPr>
          <w:b/>
          <w:sz w:val="28"/>
          <w:szCs w:val="28"/>
        </w:rPr>
        <w:t>29 но</w:t>
      </w:r>
      <w:r>
        <w:rPr>
          <w:b/>
          <w:sz w:val="28"/>
          <w:szCs w:val="28"/>
        </w:rPr>
        <w:t>ября 2019</w:t>
      </w:r>
      <w:r w:rsidRPr="00030E01">
        <w:rPr>
          <w:b/>
          <w:sz w:val="28"/>
          <w:szCs w:val="28"/>
        </w:rPr>
        <w:t xml:space="preserve"> года № </w:t>
      </w:r>
      <w:r w:rsidR="00BB61C2">
        <w:rPr>
          <w:b/>
          <w:sz w:val="28"/>
          <w:szCs w:val="28"/>
        </w:rPr>
        <w:t>36/5</w:t>
      </w:r>
    </w:p>
    <w:p w:rsidR="00C25BFB" w:rsidRDefault="00C25BFB" w:rsidP="00C25BFB">
      <w:pPr>
        <w:jc w:val="both"/>
      </w:pPr>
    </w:p>
    <w:p w:rsidR="00C25BFB" w:rsidRPr="00FF12B9" w:rsidRDefault="00C25BFB" w:rsidP="00C25B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. N 131-ФЗ "Об общих принципах организации местного самоуправления в Российской Федерации", в целях приведения нормативных правовых актов в соответствие с действующим федеральным и республиканским законодательством, </w:t>
      </w:r>
      <w:r w:rsidRPr="00D81BF5">
        <w:rPr>
          <w:sz w:val="28"/>
          <w:szCs w:val="28"/>
        </w:rPr>
        <w:t xml:space="preserve">Совет сельского поселения </w:t>
      </w:r>
      <w:proofErr w:type="spellStart"/>
      <w:r w:rsidR="00BB61C2">
        <w:rPr>
          <w:sz w:val="28"/>
          <w:szCs w:val="28"/>
        </w:rPr>
        <w:t>Шудекский</w:t>
      </w:r>
      <w:proofErr w:type="spellEnd"/>
      <w:r w:rsidRPr="00D81BF5">
        <w:rPr>
          <w:sz w:val="28"/>
          <w:szCs w:val="28"/>
        </w:rPr>
        <w:t xml:space="preserve"> сельсовет муниципального района Янаульский район Республики Башкортостан </w:t>
      </w:r>
      <w:r w:rsidRPr="00FF12B9">
        <w:rPr>
          <w:sz w:val="28"/>
          <w:szCs w:val="28"/>
        </w:rPr>
        <w:t>решил:</w:t>
      </w:r>
    </w:p>
    <w:p w:rsidR="00C25BFB" w:rsidRPr="00FB1E4A" w:rsidRDefault="00C25BFB" w:rsidP="00C25B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208">
        <w:rPr>
          <w:rFonts w:ascii="Times New Roman" w:hAnsi="Times New Roman" w:cs="Times New Roman"/>
          <w:sz w:val="28"/>
          <w:szCs w:val="28"/>
        </w:rPr>
        <w:t>1</w:t>
      </w:r>
      <w:r w:rsidRPr="00FB1E4A">
        <w:rPr>
          <w:rFonts w:ascii="Times New Roman" w:hAnsi="Times New Roman" w:cs="Times New Roman"/>
          <w:sz w:val="28"/>
          <w:szCs w:val="28"/>
        </w:rPr>
        <w:t xml:space="preserve">.  Внести в Правила благоустройства территории сельского поселения </w:t>
      </w:r>
      <w:proofErr w:type="spellStart"/>
      <w:r w:rsidR="00BB61C2">
        <w:rPr>
          <w:rFonts w:ascii="Times New Roman" w:hAnsi="Times New Roman" w:cs="Times New Roman"/>
          <w:sz w:val="28"/>
          <w:szCs w:val="28"/>
        </w:rPr>
        <w:t>Шудекский</w:t>
      </w:r>
      <w:proofErr w:type="spellEnd"/>
      <w:r w:rsidRPr="00FB1E4A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Янаульский район Республики Башкортостан</w:t>
      </w:r>
      <w:r w:rsidRPr="00FB1E4A">
        <w:rPr>
          <w:sz w:val="28"/>
          <w:szCs w:val="28"/>
        </w:rPr>
        <w:t xml:space="preserve"> </w:t>
      </w:r>
      <w:r w:rsidRPr="00FB1E4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25BFB" w:rsidRDefault="00C25BFB" w:rsidP="00C25BFB">
      <w:pPr>
        <w:jc w:val="both"/>
        <w:rPr>
          <w:sz w:val="28"/>
          <w:szCs w:val="28"/>
        </w:rPr>
      </w:pPr>
      <w:r w:rsidRPr="00FB1E4A">
        <w:rPr>
          <w:color w:val="FF0000"/>
          <w:sz w:val="28"/>
          <w:szCs w:val="28"/>
        </w:rPr>
        <w:t xml:space="preserve">          </w:t>
      </w:r>
      <w:r w:rsidRPr="00FB1E4A">
        <w:rPr>
          <w:sz w:val="28"/>
          <w:szCs w:val="28"/>
        </w:rPr>
        <w:t>Правил</w:t>
      </w:r>
      <w:r w:rsidR="003350AC">
        <w:rPr>
          <w:sz w:val="28"/>
          <w:szCs w:val="28"/>
        </w:rPr>
        <w:t>а</w:t>
      </w:r>
      <w:r w:rsidRPr="00FB1E4A">
        <w:rPr>
          <w:sz w:val="28"/>
          <w:szCs w:val="28"/>
        </w:rPr>
        <w:t xml:space="preserve"> благоустройства   дополнить </w:t>
      </w:r>
      <w:r w:rsidR="003350AC" w:rsidRPr="00FB1E4A">
        <w:rPr>
          <w:sz w:val="28"/>
          <w:szCs w:val="28"/>
        </w:rPr>
        <w:t>Стать</w:t>
      </w:r>
      <w:r w:rsidR="003350AC">
        <w:rPr>
          <w:sz w:val="28"/>
          <w:szCs w:val="28"/>
        </w:rPr>
        <w:t>ей</w:t>
      </w:r>
      <w:r w:rsidR="003350AC" w:rsidRPr="00FB1E4A">
        <w:rPr>
          <w:sz w:val="28"/>
          <w:szCs w:val="28"/>
        </w:rPr>
        <w:t xml:space="preserve">  17</w:t>
      </w:r>
      <w:r w:rsidR="003350AC">
        <w:rPr>
          <w:sz w:val="28"/>
          <w:szCs w:val="28"/>
        </w:rPr>
        <w:t xml:space="preserve">.1 «Обращение со строительными отходами» </w:t>
      </w:r>
      <w:r w:rsidR="003350AC" w:rsidRPr="00FB1E4A">
        <w:rPr>
          <w:sz w:val="28"/>
          <w:szCs w:val="28"/>
        </w:rPr>
        <w:t xml:space="preserve">  </w:t>
      </w:r>
      <w:r w:rsidRPr="00FB1E4A">
        <w:rPr>
          <w:sz w:val="28"/>
          <w:szCs w:val="28"/>
        </w:rPr>
        <w:t xml:space="preserve"> следующего содержания:</w:t>
      </w:r>
    </w:p>
    <w:p w:rsidR="00FB1E4A" w:rsidRDefault="00FB1E4A" w:rsidP="00C25B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C4E2A">
        <w:rPr>
          <w:sz w:val="28"/>
          <w:szCs w:val="28"/>
        </w:rPr>
        <w:t xml:space="preserve">Сбор, временное хранение, учет образовавшихся, переданных на транспортирование, обработку, обезвреживание, утилизацию или удаление </w:t>
      </w:r>
      <w:proofErr w:type="gramStart"/>
      <w:r w:rsidRPr="00EC4E2A">
        <w:rPr>
          <w:sz w:val="28"/>
          <w:szCs w:val="28"/>
        </w:rPr>
        <w:t xml:space="preserve">( </w:t>
      </w:r>
      <w:proofErr w:type="gramEnd"/>
      <w:r w:rsidRPr="00EC4E2A">
        <w:rPr>
          <w:sz w:val="28"/>
          <w:szCs w:val="28"/>
        </w:rPr>
        <w:t xml:space="preserve">с уничтожением или захоронением) строительных </w:t>
      </w:r>
      <w:r w:rsidR="00395A09" w:rsidRPr="00EC4E2A">
        <w:rPr>
          <w:sz w:val="28"/>
          <w:szCs w:val="28"/>
        </w:rPr>
        <w:t>отходов</w:t>
      </w:r>
      <w:r w:rsidRPr="00EC4E2A">
        <w:rPr>
          <w:sz w:val="28"/>
          <w:szCs w:val="28"/>
        </w:rPr>
        <w:t xml:space="preserve"> осуществляются на объектах образования строительных отходов </w:t>
      </w:r>
      <w:r w:rsidRPr="00EC4E2A">
        <w:rPr>
          <w:sz w:val="28"/>
          <w:szCs w:val="28"/>
          <w:lang w:val="en-US"/>
        </w:rPr>
        <w:t>I</w:t>
      </w:r>
      <w:r w:rsidRPr="00EC4E2A">
        <w:rPr>
          <w:sz w:val="28"/>
          <w:szCs w:val="28"/>
        </w:rPr>
        <w:t>-</w:t>
      </w:r>
      <w:r w:rsidRPr="00EC4E2A">
        <w:rPr>
          <w:sz w:val="28"/>
          <w:szCs w:val="28"/>
          <w:lang w:val="en-US"/>
        </w:rPr>
        <w:t>IV</w:t>
      </w:r>
      <w:r w:rsidRPr="00EC4E2A">
        <w:rPr>
          <w:sz w:val="28"/>
          <w:szCs w:val="28"/>
        </w:rPr>
        <w:t xml:space="preserve"> классов опасности.</w:t>
      </w:r>
    </w:p>
    <w:p w:rsidR="00FB1E4A" w:rsidRDefault="00395A09" w:rsidP="00C25B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Сбор строительных отходов осуществляется раздельно по их видам, классам опасности и другим признакам с тем, чтобы обеспечить их переработку, обезвреживание использование в качестве вторичного сырья или удаление. Номенклатура строительных отходов, являющихся вторичными ресурсами, и приоритетные направления их использования установлены ГОСТ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57678-2017. Национальный стандарт Российской Федерации. Ресурсосбережение. Обращение с отходами. Ликвидация строительных отходов.</w:t>
      </w:r>
    </w:p>
    <w:p w:rsidR="00C34C2E" w:rsidRDefault="00C34C2E" w:rsidP="00C25B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Ответственность за сбор, временное хранение и учет строительных отходов несут хозяйствующие субъекты, в процессе хозяйственной деятельности  которых они образуются. </w:t>
      </w:r>
    </w:p>
    <w:p w:rsidR="00C34C2E" w:rsidRDefault="00C34C2E" w:rsidP="00C25BF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FA6105">
        <w:rPr>
          <w:sz w:val="28"/>
          <w:szCs w:val="28"/>
        </w:rPr>
        <w:t>Места временного хранения строительных отходов должны быть оборудованы таким образом, чтобы исключить загрязнение почвы, поверхностных и грунтовых вод, атмосферного воздуха.</w:t>
      </w:r>
    </w:p>
    <w:p w:rsidR="00FA6105" w:rsidRDefault="00E94600" w:rsidP="00C25B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Предельное количество накопления строительных отходов на объектах их образования, сроки и способы их хранения определяются в соответствии с экологическими требованиями, санитарными нормами и правилами, а </w:t>
      </w:r>
      <w:r w:rsidR="0046490C">
        <w:rPr>
          <w:sz w:val="28"/>
          <w:szCs w:val="28"/>
        </w:rPr>
        <w:t>также правилами пожарной безопасности.</w:t>
      </w:r>
    </w:p>
    <w:p w:rsidR="0046490C" w:rsidRDefault="006917F3" w:rsidP="00C25B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Хозяйствующие субъекты, в процессе деятельности которых образуются строительные отходы, обязаны иметь договоры с перевозчиками и получателями строительных отходов на их сбор, транспортирование, обезвреживание, утилизацию, захоронение или, при наличии соответствующих лицензий, производить данные виды деятельности самостоятельно.</w:t>
      </w:r>
    </w:p>
    <w:p w:rsidR="006917F3" w:rsidRDefault="006917F3" w:rsidP="00C25B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3688B">
        <w:rPr>
          <w:sz w:val="28"/>
          <w:szCs w:val="28"/>
        </w:rPr>
        <w:t>Утилизация, обезвреживание, захоронение строительных отходов осуществляются с учетом наилучших доступных технологий в соответствии со строительными, санитарными нормами и правилами, установленными федеральным законодательством.</w:t>
      </w:r>
    </w:p>
    <w:p w:rsidR="008D7C5C" w:rsidRPr="00FB1E4A" w:rsidRDefault="008D7C5C" w:rsidP="00C25B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качестве наилучших доступных технологий утилизации строительных отходов предусматривается, в частности, применени</w:t>
      </w:r>
      <w:r w:rsidR="009D5DC3">
        <w:rPr>
          <w:sz w:val="28"/>
          <w:szCs w:val="28"/>
        </w:rPr>
        <w:t>е бетона, щебня, кирпичного боя, п</w:t>
      </w:r>
      <w:r>
        <w:rPr>
          <w:sz w:val="28"/>
          <w:szCs w:val="28"/>
        </w:rPr>
        <w:t>еска, грунта при изготовлении щебеночной смеси, а также частичное применение в качестве изоляционного материала на полигонах твердых бытовых отходов.</w:t>
      </w:r>
    </w:p>
    <w:p w:rsidR="00C25BFB" w:rsidRDefault="00C25BFB" w:rsidP="00C25B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B7DDA">
        <w:rPr>
          <w:sz w:val="28"/>
          <w:szCs w:val="28"/>
        </w:rPr>
        <w:t>Сбор и хранение строительных отходов необходимо осуществлять раздельно по видам, с соблюдением природоохранных, санитарно-эпидемиологических, противопожарных требований законодательства.</w:t>
      </w:r>
    </w:p>
    <w:p w:rsidR="005B7DDA" w:rsidRDefault="00AD38F3" w:rsidP="00C25B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хранении строительных отходов непосредственно на объекте образования строительных отходов, должны предусматриваться специальные стационарные склады, площадки или оборудование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бункеры – накопители, контейнеры и т.п.).</w:t>
      </w:r>
    </w:p>
    <w:p w:rsidR="001321F7" w:rsidRDefault="0031452D" w:rsidP="00C25B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F7F81">
        <w:rPr>
          <w:sz w:val="28"/>
          <w:szCs w:val="28"/>
        </w:rPr>
        <w:t xml:space="preserve">Места временного хранения </w:t>
      </w:r>
      <w:proofErr w:type="gramStart"/>
      <w:r w:rsidR="006F7F81">
        <w:rPr>
          <w:sz w:val="28"/>
          <w:szCs w:val="28"/>
        </w:rPr>
        <w:t xml:space="preserve">( </w:t>
      </w:r>
      <w:proofErr w:type="gramEnd"/>
      <w:r w:rsidR="006F7F81">
        <w:rPr>
          <w:sz w:val="28"/>
          <w:szCs w:val="28"/>
        </w:rPr>
        <w:t>складирования) строительных отходов ( далее – места хранения0 должны отвечать следующим требованиям:</w:t>
      </w:r>
    </w:p>
    <w:p w:rsidR="006F7F81" w:rsidRDefault="006F7F81" w:rsidP="006F7F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места хранения должны располагаться непосредственно на территории объекта образования строительных отходов или в непосредственной близости от него на участке, арендованном хозяйствующим субъектом, в процессе хозяйственной деятельности которого образуются отходы, под указанные цели у собственника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пользователя) такого участка;</w:t>
      </w:r>
    </w:p>
    <w:p w:rsidR="006F7F81" w:rsidRDefault="006F7F81" w:rsidP="006F7F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6813">
        <w:rPr>
          <w:sz w:val="28"/>
          <w:szCs w:val="28"/>
        </w:rPr>
        <w:t xml:space="preserve">размер </w:t>
      </w:r>
      <w:proofErr w:type="gramStart"/>
      <w:r w:rsidR="00986813">
        <w:rPr>
          <w:sz w:val="28"/>
          <w:szCs w:val="28"/>
        </w:rPr>
        <w:t xml:space="preserve">( </w:t>
      </w:r>
      <w:proofErr w:type="gramEnd"/>
      <w:r w:rsidR="00986813">
        <w:rPr>
          <w:sz w:val="28"/>
          <w:szCs w:val="28"/>
        </w:rPr>
        <w:t>площадь) места хранения определяется расчетным путем, позволяющим распределить весь объем временного хранения образующихся строительных отходов на площади места хранения с нагрузкой не более 3 т/м2;</w:t>
      </w:r>
    </w:p>
    <w:p w:rsidR="00986813" w:rsidRDefault="00986813" w:rsidP="006F7F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196F">
        <w:rPr>
          <w:sz w:val="28"/>
          <w:szCs w:val="28"/>
        </w:rPr>
        <w:t>места хранения должны иметь ограждения по периметру площадки в соответствии с ГОСТ 23407-78;</w:t>
      </w:r>
    </w:p>
    <w:p w:rsidR="0012196F" w:rsidRDefault="0012196F" w:rsidP="006F7F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места хранения должны быть оборудованы таким образом, чтобы исключить загрязнение строительными отходами почвы и почвенного слоя;</w:t>
      </w:r>
    </w:p>
    <w:p w:rsidR="0012196F" w:rsidRDefault="0012196F" w:rsidP="006F7F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EC1FEC">
        <w:rPr>
          <w:sz w:val="28"/>
          <w:szCs w:val="28"/>
        </w:rPr>
        <w:t>освещение мест хранения в темное время суток должно отвечать требованиям ГОСТ 12.1.046;</w:t>
      </w:r>
    </w:p>
    <w:p w:rsidR="00EC1FEC" w:rsidRDefault="00EC1FEC" w:rsidP="006F7F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размещение отходов в местах хранения должно осуществляться с соблюдением действующих экологических, санитарных, противопожарных норм и правил техники безопасности, а также способом, обеспечивающим возможность беспрепятственной погрузки каждой отдельной позиции отходов </w:t>
      </w:r>
      <w:r w:rsidR="00C33C40">
        <w:rPr>
          <w:sz w:val="28"/>
          <w:szCs w:val="28"/>
        </w:rPr>
        <w:t>строительства</w:t>
      </w:r>
      <w:r>
        <w:rPr>
          <w:sz w:val="28"/>
          <w:szCs w:val="28"/>
        </w:rPr>
        <w:t xml:space="preserve"> и сноса на автотранспорт для их удаления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вывоза) с территории объекта образования </w:t>
      </w:r>
      <w:r w:rsidR="00C33C40">
        <w:rPr>
          <w:sz w:val="28"/>
          <w:szCs w:val="28"/>
        </w:rPr>
        <w:t>строительных</w:t>
      </w:r>
      <w:r>
        <w:rPr>
          <w:sz w:val="28"/>
          <w:szCs w:val="28"/>
        </w:rPr>
        <w:t xml:space="preserve"> отходов;</w:t>
      </w:r>
    </w:p>
    <w:p w:rsidR="00EC1FEC" w:rsidRDefault="00D85196" w:rsidP="006F7F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раздельного складирования габаритных строительных отходов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позициям, классам опасности и последующему назначению: переработка, захоронение или обезвреживание) места хранения должны быть оборудованы бункерами-накопителями объемом не мене 2,0 м3 в необходимом количестве;</w:t>
      </w:r>
    </w:p>
    <w:p w:rsidR="00D85196" w:rsidRDefault="00D85196" w:rsidP="006F7F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341E1">
        <w:rPr>
          <w:sz w:val="28"/>
          <w:szCs w:val="28"/>
        </w:rPr>
        <w:t xml:space="preserve"> </w:t>
      </w:r>
      <w:r w:rsidR="00953D22">
        <w:rPr>
          <w:sz w:val="28"/>
          <w:szCs w:val="28"/>
        </w:rPr>
        <w:t xml:space="preserve">раздельное складирование негабаритных отходов, не относящихся к </w:t>
      </w:r>
      <w:proofErr w:type="gramStart"/>
      <w:r w:rsidR="00953D22">
        <w:rPr>
          <w:sz w:val="28"/>
          <w:szCs w:val="28"/>
        </w:rPr>
        <w:t>опасным</w:t>
      </w:r>
      <w:proofErr w:type="gramEnd"/>
      <w:r w:rsidR="00953D22">
        <w:rPr>
          <w:sz w:val="28"/>
          <w:szCs w:val="28"/>
        </w:rPr>
        <w:t>, осуществляется на открытых площадях мест хранения;</w:t>
      </w:r>
    </w:p>
    <w:p w:rsidR="00953D22" w:rsidRDefault="00953D22" w:rsidP="006F7F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3439">
        <w:rPr>
          <w:sz w:val="28"/>
          <w:szCs w:val="28"/>
        </w:rPr>
        <w:t xml:space="preserve">к местам хранения должен быть исключен доступ посторонних лиц, не имеющих отношения к процессу обращения отходов или контролю </w:t>
      </w:r>
      <w:proofErr w:type="gramStart"/>
      <w:r w:rsidR="00803439">
        <w:rPr>
          <w:sz w:val="28"/>
          <w:szCs w:val="28"/>
        </w:rPr>
        <w:t>за</w:t>
      </w:r>
      <w:proofErr w:type="gramEnd"/>
      <w:r w:rsidR="00803439">
        <w:rPr>
          <w:sz w:val="28"/>
          <w:szCs w:val="28"/>
        </w:rPr>
        <w:t xml:space="preserve"> указанным процессам.</w:t>
      </w:r>
    </w:p>
    <w:p w:rsidR="00210DCD" w:rsidRDefault="00210DCD" w:rsidP="006F7F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временном хранении строительных отходов в нестационарных складах, на открытых площадках без тары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навалом, насыпью) или в негерметичной таре должны соблюдаться следующие условия:</w:t>
      </w:r>
    </w:p>
    <w:p w:rsidR="006B110A" w:rsidRDefault="006B110A" w:rsidP="006F7F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временные склады, открытые площадки и оборудование должны располагаться с подветренной стороны по отношению к жилой постройке, непосредственно на территории объекта образования строительных отходов или в непосредственной близости от него на участке, арендованном собственником, осуществляющим обращение со строительными отходами;</w:t>
      </w:r>
    </w:p>
    <w:p w:rsidR="006B110A" w:rsidRDefault="006B110A" w:rsidP="006F7F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6D4C">
        <w:rPr>
          <w:sz w:val="28"/>
          <w:szCs w:val="28"/>
        </w:rPr>
        <w:t xml:space="preserve">поверхность хранящихся насыпью строительных отходов должна быть защищена от воздействия атмосферных осадков и ветров </w:t>
      </w:r>
      <w:proofErr w:type="gramStart"/>
      <w:r w:rsidR="00E06D4C">
        <w:rPr>
          <w:sz w:val="28"/>
          <w:szCs w:val="28"/>
        </w:rPr>
        <w:t xml:space="preserve">( </w:t>
      </w:r>
      <w:proofErr w:type="gramEnd"/>
      <w:r w:rsidR="00E06D4C">
        <w:rPr>
          <w:sz w:val="28"/>
          <w:szCs w:val="28"/>
        </w:rPr>
        <w:t>укрыты брезентом, оборудованы навесом и т.д.);</w:t>
      </w:r>
    </w:p>
    <w:p w:rsidR="00E06D4C" w:rsidRDefault="00E06D4C" w:rsidP="006F7F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131C6">
        <w:rPr>
          <w:sz w:val="28"/>
          <w:szCs w:val="28"/>
        </w:rPr>
        <w:t xml:space="preserve"> хранение строительных отходов и оборудования должно осуществляться на площадке с твердым, водонепроницаемом и химически стойким покрытием </w:t>
      </w:r>
      <w:proofErr w:type="gramStart"/>
      <w:r w:rsidR="00D131C6">
        <w:rPr>
          <w:sz w:val="28"/>
          <w:szCs w:val="28"/>
        </w:rPr>
        <w:t xml:space="preserve">( </w:t>
      </w:r>
      <w:proofErr w:type="gramEnd"/>
      <w:r w:rsidR="00D131C6">
        <w:rPr>
          <w:sz w:val="28"/>
          <w:szCs w:val="28"/>
        </w:rPr>
        <w:t>асфальт, керамзитобетон, полимербетон и др.);</w:t>
      </w:r>
    </w:p>
    <w:p w:rsidR="00D131C6" w:rsidRDefault="00D131C6" w:rsidP="006F7F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95B46">
        <w:rPr>
          <w:sz w:val="28"/>
          <w:szCs w:val="28"/>
        </w:rPr>
        <w:t xml:space="preserve"> при хранении строительных отходов в открытых емкостях, размеры площадки должны превышать по всему периметру размеры емкостей для хранения на 1м.;</w:t>
      </w:r>
    </w:p>
    <w:p w:rsidR="00595B46" w:rsidRDefault="00595B46" w:rsidP="006F7F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737DA">
        <w:rPr>
          <w:sz w:val="28"/>
          <w:szCs w:val="28"/>
        </w:rPr>
        <w:t xml:space="preserve"> емкости для хранения строительных отходов должны иметь маркировку с указанием наименования </w:t>
      </w:r>
      <w:proofErr w:type="gramStart"/>
      <w:r w:rsidR="005737DA">
        <w:rPr>
          <w:sz w:val="28"/>
          <w:szCs w:val="28"/>
        </w:rPr>
        <w:t xml:space="preserve">( </w:t>
      </w:r>
      <w:proofErr w:type="gramEnd"/>
      <w:r w:rsidR="005737DA">
        <w:rPr>
          <w:sz w:val="28"/>
          <w:szCs w:val="28"/>
        </w:rPr>
        <w:t>вида) собираемого отхода;</w:t>
      </w:r>
    </w:p>
    <w:p w:rsidR="005737DA" w:rsidRDefault="005737DA" w:rsidP="006F7F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размер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площадь) площадки для сбора и хранения строительных отходов определяется так, чтобы распределить весь объем хранения образующихся строительных отходов на площадке с нагрузкой не более 3т/м2;</w:t>
      </w:r>
    </w:p>
    <w:p w:rsidR="005737DA" w:rsidRDefault="005737DA" w:rsidP="006F7F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площадка для хранения должна иметь ограждения по всему периметру, не имеющее проемов, кроме ворот или калиток, а также площадка должна быть оборудована таким образом, чтобы исключить загрязнение окружающей среды строительными отходами.</w:t>
      </w:r>
    </w:p>
    <w:p w:rsidR="00FE139F" w:rsidRDefault="00FE139F" w:rsidP="006F7F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Предельный срок содержания образующихся строительных отходов в местах временного хранения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складирования) не должен превышать 7 календарных дней.</w:t>
      </w:r>
    </w:p>
    <w:p w:rsidR="00FE139F" w:rsidRDefault="00A436DB" w:rsidP="006F7F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Хозяйствующий субъект, в процессе хозяйственной деятельности которого образуются строительные отходы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отходопроизводитель</w:t>
      </w:r>
      <w:proofErr w:type="spellEnd"/>
      <w:r>
        <w:rPr>
          <w:sz w:val="28"/>
          <w:szCs w:val="28"/>
        </w:rPr>
        <w:t>), несет ответственность в порядке, установленном действующим законодательством, за соблюдение экологических, санитарных и противопожарных норм при сборе и временном хранении строительных отходов, а также за учет образующихся отходов и сохранность их свойств как вторичного сырья в течени</w:t>
      </w:r>
      <w:r w:rsidR="00CC3CC8">
        <w:rPr>
          <w:sz w:val="28"/>
          <w:szCs w:val="28"/>
        </w:rPr>
        <w:t>е</w:t>
      </w:r>
      <w:r>
        <w:rPr>
          <w:sz w:val="28"/>
          <w:szCs w:val="28"/>
        </w:rPr>
        <w:t xml:space="preserve"> всего периода временного хранения строительных отходов.</w:t>
      </w:r>
    </w:p>
    <w:p w:rsidR="00FE139F" w:rsidRPr="002924D2" w:rsidRDefault="007320D7" w:rsidP="006F7F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вновь вводимых в эксплуатацию домов обязательно осуществить организацию места временного накопления строительных отходов сроком не менее 1 года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 период проведения строительно-ремонтных  работ жителями новостройки).</w:t>
      </w:r>
      <w:r w:rsidR="00B34215">
        <w:rPr>
          <w:sz w:val="28"/>
          <w:szCs w:val="28"/>
        </w:rPr>
        <w:t xml:space="preserve"> </w:t>
      </w:r>
      <w:r w:rsidR="002924D2">
        <w:rPr>
          <w:sz w:val="28"/>
          <w:szCs w:val="28"/>
        </w:rPr>
        <w:t xml:space="preserve">Управляющим компаниям заключить договор на вывоз строительных отходов с региональным оператором по обращению с ТКО, либо с иным оператором по обращению с отходами, имеющим лицензию на обращение с отходами </w:t>
      </w:r>
      <w:r w:rsidR="002924D2">
        <w:rPr>
          <w:sz w:val="28"/>
          <w:szCs w:val="28"/>
          <w:lang w:val="en-US"/>
        </w:rPr>
        <w:t>I</w:t>
      </w:r>
      <w:r w:rsidR="002924D2" w:rsidRPr="002924D2">
        <w:rPr>
          <w:sz w:val="28"/>
          <w:szCs w:val="28"/>
        </w:rPr>
        <w:t>-</w:t>
      </w:r>
      <w:r w:rsidR="002924D2">
        <w:rPr>
          <w:sz w:val="28"/>
          <w:szCs w:val="28"/>
          <w:lang w:val="en-US"/>
        </w:rPr>
        <w:t>I</w:t>
      </w:r>
      <w:r w:rsidR="00B34215">
        <w:rPr>
          <w:sz w:val="28"/>
          <w:szCs w:val="28"/>
          <w:lang w:val="en-US"/>
        </w:rPr>
        <w:t>V</w:t>
      </w:r>
      <w:r w:rsidR="00B34215" w:rsidRPr="00B34215">
        <w:rPr>
          <w:sz w:val="28"/>
          <w:szCs w:val="28"/>
        </w:rPr>
        <w:t xml:space="preserve"> </w:t>
      </w:r>
      <w:r w:rsidR="002924D2" w:rsidRPr="002924D2">
        <w:rPr>
          <w:sz w:val="28"/>
          <w:szCs w:val="28"/>
        </w:rPr>
        <w:t xml:space="preserve"> </w:t>
      </w:r>
      <w:r w:rsidR="002924D2">
        <w:rPr>
          <w:sz w:val="28"/>
          <w:szCs w:val="28"/>
        </w:rPr>
        <w:t>классами опасности, сроком на 1 год. Стоимость услуг – договорная</w:t>
      </w:r>
      <w:r w:rsidR="00AB0BC9">
        <w:rPr>
          <w:sz w:val="28"/>
          <w:szCs w:val="28"/>
        </w:rPr>
        <w:t>, м</w:t>
      </w:r>
      <w:r w:rsidR="002924D2">
        <w:rPr>
          <w:sz w:val="28"/>
          <w:szCs w:val="28"/>
        </w:rPr>
        <w:t xml:space="preserve">ожет быть включена в оплату за коммунальные услуги по статье «Содержание». </w:t>
      </w:r>
    </w:p>
    <w:p w:rsidR="00AD38F3" w:rsidRDefault="00AD38F3" w:rsidP="00C25B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3FEA">
        <w:rPr>
          <w:sz w:val="28"/>
          <w:szCs w:val="28"/>
        </w:rPr>
        <w:t xml:space="preserve">Со стороны органов местного самоуправления должна вестись информационная работа с населением в области обращения со строительными отходами, не относящихся к твердым коммунальным </w:t>
      </w:r>
      <w:proofErr w:type="gramStart"/>
      <w:r w:rsidR="00FF3FEA">
        <w:rPr>
          <w:sz w:val="28"/>
          <w:szCs w:val="28"/>
        </w:rPr>
        <w:t xml:space="preserve">( </w:t>
      </w:r>
      <w:proofErr w:type="gramEnd"/>
      <w:r w:rsidR="00FF3FEA">
        <w:rPr>
          <w:sz w:val="28"/>
          <w:szCs w:val="28"/>
        </w:rPr>
        <w:t>размещение буклетов и установка табличек с соответствующими разъяснениями на контейнерных площадках).</w:t>
      </w:r>
    </w:p>
    <w:p w:rsidR="002236E5" w:rsidRDefault="002236E5" w:rsidP="00C25B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Органам местного самоуправления при выдаче разрешений на строительство, уведомлять застройщика о правилах обращения со строительными отходами на территории муниципального образования.</w:t>
      </w:r>
    </w:p>
    <w:p w:rsidR="00C25BFB" w:rsidRPr="00E522AD" w:rsidRDefault="00C25BFB" w:rsidP="00C25BFB">
      <w:pPr>
        <w:ind w:firstLine="708"/>
        <w:jc w:val="both"/>
        <w:rPr>
          <w:sz w:val="28"/>
          <w:szCs w:val="28"/>
        </w:rPr>
      </w:pPr>
      <w:r w:rsidRPr="00FF12B9">
        <w:rPr>
          <w:sz w:val="28"/>
          <w:szCs w:val="28"/>
        </w:rPr>
        <w:t>2</w:t>
      </w:r>
      <w:r w:rsidRPr="00FF12B9">
        <w:rPr>
          <w:b/>
          <w:sz w:val="28"/>
          <w:szCs w:val="28"/>
        </w:rPr>
        <w:t>.</w:t>
      </w:r>
      <w:r>
        <w:t xml:space="preserve"> </w:t>
      </w:r>
      <w:r w:rsidRPr="00C1771E">
        <w:rPr>
          <w:sz w:val="28"/>
          <w:szCs w:val="28"/>
        </w:rPr>
        <w:t xml:space="preserve">Обнародовать данное </w:t>
      </w:r>
      <w:r>
        <w:rPr>
          <w:sz w:val="28"/>
          <w:szCs w:val="28"/>
        </w:rPr>
        <w:t xml:space="preserve">решение </w:t>
      </w:r>
      <w:r w:rsidRPr="00C1771E">
        <w:rPr>
          <w:sz w:val="28"/>
          <w:szCs w:val="28"/>
        </w:rPr>
        <w:t xml:space="preserve"> на информационном стенде Администрации сельского поселения </w:t>
      </w:r>
      <w:proofErr w:type="spellStart"/>
      <w:r w:rsidR="00BB61C2">
        <w:rPr>
          <w:sz w:val="28"/>
          <w:szCs w:val="28"/>
        </w:rPr>
        <w:t>Шудекский</w:t>
      </w:r>
      <w:proofErr w:type="spellEnd"/>
      <w:r w:rsidRPr="00C1771E">
        <w:rPr>
          <w:sz w:val="28"/>
          <w:szCs w:val="28"/>
        </w:rPr>
        <w:t xml:space="preserve"> сельсовет муниципального района Янаульский район Республики Башкортостан, по адресу: 45280</w:t>
      </w:r>
      <w:r w:rsidR="00BB61C2">
        <w:rPr>
          <w:sz w:val="28"/>
          <w:szCs w:val="28"/>
        </w:rPr>
        <w:t>8</w:t>
      </w:r>
      <w:r w:rsidRPr="00C1771E">
        <w:rPr>
          <w:sz w:val="28"/>
          <w:szCs w:val="28"/>
        </w:rPr>
        <w:t xml:space="preserve">, РБ, Янаульский район, с. </w:t>
      </w:r>
      <w:proofErr w:type="spellStart"/>
      <w:r w:rsidR="00BB61C2">
        <w:rPr>
          <w:sz w:val="28"/>
          <w:szCs w:val="28"/>
        </w:rPr>
        <w:t>Шудек</w:t>
      </w:r>
      <w:proofErr w:type="spellEnd"/>
      <w:r w:rsidRPr="00C1771E">
        <w:rPr>
          <w:sz w:val="28"/>
          <w:szCs w:val="28"/>
        </w:rPr>
        <w:t xml:space="preserve">, ул. </w:t>
      </w:r>
      <w:proofErr w:type="gramStart"/>
      <w:r w:rsidRPr="00C1771E">
        <w:rPr>
          <w:sz w:val="28"/>
          <w:szCs w:val="28"/>
        </w:rPr>
        <w:t>Центральная</w:t>
      </w:r>
      <w:proofErr w:type="gramEnd"/>
      <w:r w:rsidRPr="00C1771E">
        <w:rPr>
          <w:sz w:val="28"/>
          <w:szCs w:val="28"/>
        </w:rPr>
        <w:t>, д.</w:t>
      </w:r>
      <w:r w:rsidR="00BB61C2">
        <w:rPr>
          <w:sz w:val="28"/>
          <w:szCs w:val="28"/>
        </w:rPr>
        <w:t>43</w:t>
      </w:r>
      <w:r w:rsidRPr="00C1771E">
        <w:rPr>
          <w:sz w:val="28"/>
          <w:szCs w:val="28"/>
        </w:rPr>
        <w:t xml:space="preserve"> и разместить на  сайте  сельского поселения </w:t>
      </w:r>
      <w:proofErr w:type="spellStart"/>
      <w:r w:rsidR="00BB61C2">
        <w:rPr>
          <w:sz w:val="28"/>
          <w:szCs w:val="28"/>
        </w:rPr>
        <w:t>Шудекский</w:t>
      </w:r>
      <w:proofErr w:type="spellEnd"/>
      <w:r w:rsidRPr="00C1771E">
        <w:rPr>
          <w:sz w:val="28"/>
          <w:szCs w:val="28"/>
        </w:rPr>
        <w:t xml:space="preserve"> сельсовет муниципального района </w:t>
      </w:r>
      <w:proofErr w:type="spellStart"/>
      <w:r w:rsidRPr="00C1771E">
        <w:rPr>
          <w:sz w:val="28"/>
          <w:szCs w:val="28"/>
        </w:rPr>
        <w:t>Янаульский</w:t>
      </w:r>
      <w:proofErr w:type="spellEnd"/>
      <w:r w:rsidRPr="00C1771E">
        <w:rPr>
          <w:sz w:val="28"/>
          <w:szCs w:val="28"/>
        </w:rPr>
        <w:t xml:space="preserve"> район Республики Башкортостан по адресу: http:s</w:t>
      </w:r>
      <w:proofErr w:type="spellStart"/>
      <w:r w:rsidR="00BB61C2">
        <w:rPr>
          <w:sz w:val="28"/>
          <w:szCs w:val="28"/>
          <w:lang w:val="en-US"/>
        </w:rPr>
        <w:t>hudek</w:t>
      </w:r>
      <w:proofErr w:type="spellEnd"/>
      <w:r w:rsidRPr="00C1771E">
        <w:rPr>
          <w:sz w:val="28"/>
          <w:szCs w:val="28"/>
        </w:rPr>
        <w:t>.</w:t>
      </w:r>
      <w:proofErr w:type="spellStart"/>
      <w:r w:rsidRPr="00C1771E">
        <w:rPr>
          <w:sz w:val="28"/>
          <w:szCs w:val="28"/>
        </w:rPr>
        <w:t>ru</w:t>
      </w:r>
      <w:proofErr w:type="spellEnd"/>
      <w:r w:rsidRPr="00C1771E">
        <w:rPr>
          <w:sz w:val="28"/>
          <w:szCs w:val="28"/>
        </w:rPr>
        <w:t>.</w:t>
      </w:r>
      <w:r w:rsidRPr="00C1771E">
        <w:rPr>
          <w:rFonts w:eastAsia="Calibri"/>
          <w:sz w:val="28"/>
          <w:szCs w:val="28"/>
        </w:rPr>
        <w:t xml:space="preserve">                                                                            </w:t>
      </w:r>
    </w:p>
    <w:p w:rsidR="00C25BFB" w:rsidRDefault="00C25BFB" w:rsidP="00C25BF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26E43">
        <w:rPr>
          <w:sz w:val="28"/>
          <w:szCs w:val="28"/>
        </w:rPr>
        <w:t>3.</w:t>
      </w:r>
      <w:r>
        <w:rPr>
          <w:sz w:val="28"/>
          <w:szCs w:val="28"/>
        </w:rPr>
        <w:t xml:space="preserve"> Контроль над исполнением настоящего решения возложить на постоянную комиссию Совета по </w:t>
      </w:r>
      <w:r w:rsidRPr="00AD4602">
        <w:rPr>
          <w:sz w:val="28"/>
          <w:szCs w:val="28"/>
        </w:rPr>
        <w:t>развитию предпринимательства, земельным и аграрным вопросам, благоустройству, экологии и жилищным вопросам</w:t>
      </w:r>
      <w:r>
        <w:rPr>
          <w:sz w:val="28"/>
          <w:szCs w:val="28"/>
        </w:rPr>
        <w:t>.</w:t>
      </w:r>
    </w:p>
    <w:p w:rsidR="00C25BFB" w:rsidRDefault="00C25BFB" w:rsidP="00C25BF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C25BFB" w:rsidRDefault="00C25BFB" w:rsidP="00C25BF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C25BFB" w:rsidRDefault="00C25BFB" w:rsidP="00C25BF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C25BFB" w:rsidRDefault="00C25BFB" w:rsidP="00C25BF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C25BFB" w:rsidRPr="00BB61C2" w:rsidRDefault="00C25BFB" w:rsidP="00C25BF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</w:t>
      </w:r>
      <w:r w:rsidR="00BB61C2">
        <w:rPr>
          <w:sz w:val="28"/>
          <w:szCs w:val="28"/>
        </w:rPr>
        <w:t xml:space="preserve">                              </w:t>
      </w:r>
      <w:proofErr w:type="spellStart"/>
      <w:r w:rsidR="00BB61C2">
        <w:rPr>
          <w:sz w:val="28"/>
          <w:szCs w:val="28"/>
        </w:rPr>
        <w:t>В.А.Гарипов</w:t>
      </w:r>
      <w:proofErr w:type="spellEnd"/>
    </w:p>
    <w:p w:rsidR="0056097F" w:rsidRDefault="0056097F"/>
    <w:sectPr w:rsidR="0056097F" w:rsidSect="00CA6199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097F"/>
    <w:rsid w:val="00070771"/>
    <w:rsid w:val="000A4C62"/>
    <w:rsid w:val="0012196F"/>
    <w:rsid w:val="001321F7"/>
    <w:rsid w:val="00210DCD"/>
    <w:rsid w:val="002236E5"/>
    <w:rsid w:val="002924D2"/>
    <w:rsid w:val="0031452D"/>
    <w:rsid w:val="003350AC"/>
    <w:rsid w:val="00395A09"/>
    <w:rsid w:val="0046490C"/>
    <w:rsid w:val="0056097F"/>
    <w:rsid w:val="005737DA"/>
    <w:rsid w:val="00595B46"/>
    <w:rsid w:val="005B7DDA"/>
    <w:rsid w:val="005D3A4F"/>
    <w:rsid w:val="0063688B"/>
    <w:rsid w:val="006917F3"/>
    <w:rsid w:val="006B110A"/>
    <w:rsid w:val="006F7F81"/>
    <w:rsid w:val="007320D7"/>
    <w:rsid w:val="00751582"/>
    <w:rsid w:val="00803439"/>
    <w:rsid w:val="008D7C5C"/>
    <w:rsid w:val="009341E1"/>
    <w:rsid w:val="00953D22"/>
    <w:rsid w:val="00986813"/>
    <w:rsid w:val="009D5DC3"/>
    <w:rsid w:val="00A40F41"/>
    <w:rsid w:val="00A436DB"/>
    <w:rsid w:val="00A47BE5"/>
    <w:rsid w:val="00AB0BC9"/>
    <w:rsid w:val="00AD38F3"/>
    <w:rsid w:val="00B34215"/>
    <w:rsid w:val="00BB61C2"/>
    <w:rsid w:val="00C25BFB"/>
    <w:rsid w:val="00C33C40"/>
    <w:rsid w:val="00C34C2E"/>
    <w:rsid w:val="00CC3CC8"/>
    <w:rsid w:val="00D131C6"/>
    <w:rsid w:val="00D85196"/>
    <w:rsid w:val="00E06D4C"/>
    <w:rsid w:val="00E94600"/>
    <w:rsid w:val="00EC1FEC"/>
    <w:rsid w:val="00EC4E2A"/>
    <w:rsid w:val="00FA6105"/>
    <w:rsid w:val="00FB1E4A"/>
    <w:rsid w:val="00FE139F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B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25B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7B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B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76744-2977-4139-9884-31D78E241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Orlovka</dc:creator>
  <cp:keywords/>
  <dc:description/>
  <cp:lastModifiedBy>ШСШ</cp:lastModifiedBy>
  <cp:revision>70</cp:revision>
  <cp:lastPrinted>2020-11-20T03:51:00Z</cp:lastPrinted>
  <dcterms:created xsi:type="dcterms:W3CDTF">2020-10-28T05:51:00Z</dcterms:created>
  <dcterms:modified xsi:type="dcterms:W3CDTF">2020-11-20T03:52:00Z</dcterms:modified>
</cp:coreProperties>
</file>